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7" w:type="dxa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9"/>
        <w:gridCol w:w="3013"/>
        <w:gridCol w:w="4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98" w:hRule="atLeast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第十四届陕西青年科技奖获奖候选人名单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 业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白雪茹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雷达成像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电磁功能材料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火箭军工程大学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曹海波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道路与铁道工程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中交一公勘察设计研究院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陈士超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探测制导技术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中国兵器工业第二〇三研究所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陈延龙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古气候与生命演化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薄壁叠层结构精技术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崔翔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中医肝病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安康市中医医院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生态恢复与水土保持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中国科学院水利部水土保持研究所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邓龙胜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狄慧鸽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激光遥感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董瑞芳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中国科学院国家授时中心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范王涛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土地工程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陕西省土地工程建设集团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冯海涛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有机发光材料开发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付安庆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石油管及装备材料腐蚀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中国石油集团工程材料研究院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高全力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大数据处理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高永宝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战略性矿产调查与研究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中国地质调查局西安矿产资源中心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高玉闪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液体火箭发动机技术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西安航天动力研究所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城乡规划设计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关正辉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有机光电材料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眼科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衡立君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微创神经外科学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胡良硕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肝脏移植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油气资源绿色开发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危重症护理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金海燕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荆竞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中国建筑西北设计研究院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李兵强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航空航天伺服控制技术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李红智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西安热工研究院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李家源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中联西北工程设计研究院有限公司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李江荣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模糊奇异系统控制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延安大学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超快光学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高光谱成像仪器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中国科学院西安光学精密机械研究所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李伟林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航空电气工程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李徐奇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腹部外科学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林启敬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微纳制造与传感技术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中石化绿源地热能开发有限公司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刘茂昌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可再生能源制氢及多相流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信息系统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刘占文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柳明亮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空间结构技术研究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陕西省建筑科学研究院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路庆昌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复杂交通系统安全分析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路志红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神经信号传递及神经损伤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汉中市农业技术推广与培训中心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光纤激光理论与技术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任晓斌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航空测试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中国飞行试验研究院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沈晓芹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盛庆林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食品安全检测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航天测控通信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宋宏萍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超声诊断与介入治疗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宋晓茹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模式识别与智能系统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生态经济与区域发展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地质矿产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陕西地矿第一地质队有限公司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孙少东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催化材料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汤春蕾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王毕妮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王存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植物营养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物理场中材料相变与成形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王靖宇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空天信息智能学习与处理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王来利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电力电子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岩石力学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编码密码学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魏海东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肖光辉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植物分子生物学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中交第二公路工程局有限公司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西安深远信息技术有限公司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谢科予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邢国华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徐翠香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肾移植和肿瘤的免疫作用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徐国策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水文学及水资源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徐祥勇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无人飞行器设计开发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陕西中天禹辰航空智能科技有限公司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徐占伯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系统工程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口腔外科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骨外科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姚晓琳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张宝亮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多孔材料制备与应用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复合材料力学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传动系统产品研发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陕西法士特汽车传动集团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陕西省皮防所医院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中国地质调查局西安地质调查中心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张洵颖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高可靠系统芯片设计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张正龙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赵晋波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胸外科学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基因组学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赵天智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神经外科学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金融量化交易系统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A35CB"/>
    <w:rsid w:val="FBF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2023-03-07T18:24:00Z</dcterms:created>
  <dc:creator>习惯箛單</dc:creator>
  <cp:lastModifiedBy>习惯箛單</cp:lastModifiedBy>
  <dcterms:modified xsi:type="dcterms:W3CDTF">2023-03-07T18:25:05Z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4A90DA6C3AB6B5DFF01007642F9B0DC7</vt:lpwstr>
  </property>
</Properties>
</file>